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D147" w14:textId="23E4A773" w:rsidR="00252223" w:rsidRPr="007B7EEA" w:rsidRDefault="00D913EA" w:rsidP="005B5371">
      <w:pPr>
        <w:pStyle w:val="paragraph"/>
        <w:spacing w:before="0" w:beforeAutospacing="0" w:after="0" w:afterAutospacing="0" w:line="276" w:lineRule="auto"/>
        <w:textAlignment w:val="baseline"/>
      </w:pPr>
      <w:r w:rsidRPr="007B7EEA">
        <w:rPr>
          <w:rStyle w:val="normaltextrun"/>
        </w:rPr>
        <w:t xml:space="preserve">Prof. </w:t>
      </w:r>
      <w:r w:rsidR="00252223" w:rsidRPr="007B7EEA">
        <w:rPr>
          <w:rStyle w:val="normaltextrun"/>
        </w:rPr>
        <w:t xml:space="preserve">dr hab. </w:t>
      </w:r>
      <w:r w:rsidR="004500E0" w:rsidRPr="007B7EEA">
        <w:rPr>
          <w:rStyle w:val="normaltextrun"/>
        </w:rPr>
        <w:t>Agnieszka Kłosińska-Nachin</w:t>
      </w:r>
      <w:r w:rsidR="00252223" w:rsidRPr="007B7EEA">
        <w:rPr>
          <w:rStyle w:val="eop"/>
        </w:rPr>
        <w:t> </w:t>
      </w:r>
    </w:p>
    <w:p w14:paraId="158055CE" w14:textId="39CACFF5" w:rsidR="00252223" w:rsidRPr="007B7EEA" w:rsidRDefault="00252223" w:rsidP="005B5371">
      <w:pPr>
        <w:pStyle w:val="paragraph"/>
        <w:spacing w:before="0" w:beforeAutospacing="0" w:after="0" w:afterAutospacing="0" w:line="276" w:lineRule="auto"/>
        <w:textAlignment w:val="baseline"/>
      </w:pPr>
      <w:r w:rsidRPr="007B7EEA">
        <w:rPr>
          <w:rStyle w:val="normaltextrun"/>
        </w:rPr>
        <w:t xml:space="preserve">kontakt: </w:t>
      </w:r>
      <w:r w:rsidR="004500E0" w:rsidRPr="007B7EEA">
        <w:rPr>
          <w:rStyle w:val="normaltextrun"/>
        </w:rPr>
        <w:t>agnieszka.klosinska-nachin@uni.lodz.pl</w:t>
      </w:r>
    </w:p>
    <w:p w14:paraId="77687E79" w14:textId="77777777" w:rsidR="00252223" w:rsidRPr="007B7EEA" w:rsidRDefault="00252223" w:rsidP="005B5371">
      <w:pPr>
        <w:pStyle w:val="paragraph"/>
        <w:spacing w:before="0" w:beforeAutospacing="0" w:after="0" w:afterAutospacing="0" w:line="276" w:lineRule="auto"/>
        <w:textAlignment w:val="baseline"/>
      </w:pPr>
      <w:r w:rsidRPr="007B7EEA">
        <w:rPr>
          <w:rStyle w:val="eop"/>
        </w:rPr>
        <w:t> </w:t>
      </w:r>
    </w:p>
    <w:p w14:paraId="7EC8E276" w14:textId="6AE75B76" w:rsidR="00252223" w:rsidRPr="007B7EEA" w:rsidRDefault="00252223" w:rsidP="005B5371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7B7EEA">
        <w:rPr>
          <w:rStyle w:val="normaltextrun"/>
          <w:b/>
          <w:bCs/>
        </w:rPr>
        <w:t>Seminarium licencjackie 202</w:t>
      </w:r>
      <w:r w:rsidR="00D913EA" w:rsidRPr="007B7EEA">
        <w:rPr>
          <w:rStyle w:val="normaltextrun"/>
          <w:b/>
          <w:bCs/>
        </w:rPr>
        <w:t>5</w:t>
      </w:r>
      <w:r w:rsidRPr="007B7EEA">
        <w:rPr>
          <w:rStyle w:val="normaltextrun"/>
          <w:b/>
          <w:bCs/>
        </w:rPr>
        <w:t>/202</w:t>
      </w:r>
      <w:r w:rsidR="00D913EA" w:rsidRPr="007B7EEA">
        <w:rPr>
          <w:rStyle w:val="normaltextrun"/>
          <w:b/>
          <w:bCs/>
        </w:rPr>
        <w:t>6</w:t>
      </w:r>
      <w:r w:rsidRPr="007B7EEA">
        <w:rPr>
          <w:rStyle w:val="eop"/>
        </w:rPr>
        <w:t> </w:t>
      </w:r>
    </w:p>
    <w:p w14:paraId="7BA4C877" w14:textId="790575FF" w:rsidR="00252223" w:rsidRPr="007B7EEA" w:rsidRDefault="00252223" w:rsidP="005B5371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7B7EEA">
        <w:rPr>
          <w:rStyle w:val="normaltextrun"/>
          <w:b/>
          <w:bCs/>
        </w:rPr>
        <w:t xml:space="preserve">Literaturoznawstwo </w:t>
      </w:r>
      <w:r w:rsidR="00EA3D5E" w:rsidRPr="007B7EEA">
        <w:rPr>
          <w:rStyle w:val="normaltextrun"/>
          <w:b/>
          <w:bCs/>
        </w:rPr>
        <w:t>hiszpańskie i hispanoamerykańskie</w:t>
      </w:r>
      <w:r w:rsidR="00EA3D5E" w:rsidRPr="007B7EEA">
        <w:rPr>
          <w:rStyle w:val="eop"/>
        </w:rPr>
        <w:t> </w:t>
      </w:r>
      <w:r w:rsidR="00EA3D5E" w:rsidRPr="007B7EEA">
        <w:rPr>
          <w:rStyle w:val="normaltextrun"/>
          <w:b/>
          <w:bCs/>
        </w:rPr>
        <w:t xml:space="preserve">z elementami </w:t>
      </w:r>
      <w:r w:rsidRPr="007B7EEA">
        <w:rPr>
          <w:rStyle w:val="normaltextrun"/>
          <w:b/>
          <w:bCs/>
        </w:rPr>
        <w:t>kulturoznawstw</w:t>
      </w:r>
      <w:r w:rsidR="00EA3D5E" w:rsidRPr="007B7EEA">
        <w:rPr>
          <w:rStyle w:val="normaltextrun"/>
          <w:b/>
          <w:bCs/>
        </w:rPr>
        <w:t>a</w:t>
      </w:r>
      <w:r w:rsidRPr="007B7EEA">
        <w:rPr>
          <w:rStyle w:val="normaltextrun"/>
          <w:b/>
          <w:bCs/>
        </w:rPr>
        <w:t xml:space="preserve"> </w:t>
      </w:r>
    </w:p>
    <w:p w14:paraId="7BAB8A51" w14:textId="77777777" w:rsidR="00252223" w:rsidRPr="007B7EEA" w:rsidRDefault="00252223" w:rsidP="005B5371">
      <w:pPr>
        <w:pStyle w:val="paragraph"/>
        <w:spacing w:before="0" w:beforeAutospacing="0" w:after="0" w:afterAutospacing="0" w:line="276" w:lineRule="auto"/>
        <w:textAlignment w:val="baseline"/>
      </w:pPr>
      <w:r w:rsidRPr="007B7EEA">
        <w:rPr>
          <w:rStyle w:val="eop"/>
        </w:rPr>
        <w:t> </w:t>
      </w:r>
    </w:p>
    <w:p w14:paraId="7EE646D3" w14:textId="5C7E9354" w:rsidR="00252223" w:rsidRPr="007B7EEA" w:rsidRDefault="00252223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</w:rPr>
      </w:pPr>
      <w:r w:rsidRPr="007B7EEA">
        <w:rPr>
          <w:rStyle w:val="normaltextrun"/>
        </w:rPr>
        <w:t xml:space="preserve">Seminarium </w:t>
      </w:r>
      <w:r w:rsidR="00105C94" w:rsidRPr="007B7EEA">
        <w:rPr>
          <w:rStyle w:val="normaltextrun"/>
        </w:rPr>
        <w:t xml:space="preserve">jest </w:t>
      </w:r>
      <w:r w:rsidRPr="007B7EEA">
        <w:rPr>
          <w:rStyle w:val="normaltextrun"/>
        </w:rPr>
        <w:t>adresowane do osób zainteresowanych literaturą oraz kulturą Hiszpanii i Ameryki Łacińskiej. Tematyka prac obejmuje wszystkie epoki, mile widziane są także prace łączące różne dziedziny (literaturę, kino, kulturę, dziennikarstwo</w:t>
      </w:r>
      <w:r w:rsidR="00105C94" w:rsidRPr="007B7EEA">
        <w:rPr>
          <w:rStyle w:val="normaltextrun"/>
        </w:rPr>
        <w:t>,</w:t>
      </w:r>
      <w:r w:rsidR="004500E0" w:rsidRPr="007B7EEA">
        <w:rPr>
          <w:rStyle w:val="normaltextrun"/>
        </w:rPr>
        <w:t xml:space="preserve"> dydaktykę nauczania języka hiszpańskiego z wykorzystaniem tekstów kultury</w:t>
      </w:r>
      <w:r w:rsidRPr="007B7EEA">
        <w:rPr>
          <w:rStyle w:val="normaltextrun"/>
        </w:rPr>
        <w:t>).</w:t>
      </w:r>
      <w:r w:rsidRPr="007B7EEA">
        <w:rPr>
          <w:rStyle w:val="eop"/>
        </w:rPr>
        <w:t> </w:t>
      </w:r>
    </w:p>
    <w:p w14:paraId="7F1FACD7" w14:textId="587CA693" w:rsidR="00252223" w:rsidRPr="007B7EEA" w:rsidRDefault="00252223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color w:val="000000"/>
        </w:rPr>
      </w:pPr>
      <w:r w:rsidRPr="007B7EEA">
        <w:rPr>
          <w:rStyle w:val="eop"/>
        </w:rPr>
        <w:t xml:space="preserve">Pierwszy </w:t>
      </w:r>
      <w:r w:rsidR="004500E0" w:rsidRPr="007B7EEA">
        <w:rPr>
          <w:color w:val="000000"/>
        </w:rPr>
        <w:t>miesiąc</w:t>
      </w:r>
      <w:r w:rsidRPr="007B7EEA">
        <w:rPr>
          <w:color w:val="000000"/>
        </w:rPr>
        <w:t xml:space="preserve"> jest poświęcony wyborowi i szczegółowemu opracowaniu tematu (poruszamy kwestie takie jak wybór lektur, dyskutujemy temat na seminarium). W kolejnym </w:t>
      </w:r>
      <w:r w:rsidR="004500E0" w:rsidRPr="007B7EEA">
        <w:rPr>
          <w:color w:val="000000"/>
        </w:rPr>
        <w:t>miesiącu</w:t>
      </w:r>
      <w:r w:rsidRPr="007B7EEA">
        <w:rPr>
          <w:color w:val="000000"/>
        </w:rPr>
        <w:t xml:space="preserve"> omawiamy koncepcję i plan pracy: </w:t>
      </w:r>
      <w:r w:rsidR="00105C94" w:rsidRPr="007B7EEA">
        <w:rPr>
          <w:color w:val="000000"/>
        </w:rPr>
        <w:t>formułujemy</w:t>
      </w:r>
      <w:r w:rsidRPr="007B7EEA">
        <w:rPr>
          <w:color w:val="000000"/>
        </w:rPr>
        <w:t xml:space="preserve"> cel pracy</w:t>
      </w:r>
      <w:r w:rsidR="00105C94" w:rsidRPr="007B7EEA">
        <w:rPr>
          <w:color w:val="000000"/>
        </w:rPr>
        <w:t xml:space="preserve"> (tzw. hipotezę badawczą)</w:t>
      </w:r>
      <w:r w:rsidRPr="007B7EEA">
        <w:rPr>
          <w:color w:val="000000"/>
        </w:rPr>
        <w:t xml:space="preserve">, </w:t>
      </w:r>
      <w:r w:rsidR="00105C94" w:rsidRPr="007B7EEA">
        <w:rPr>
          <w:color w:val="000000"/>
        </w:rPr>
        <w:t xml:space="preserve">zastanawiamy się, jak podzielić </w:t>
      </w:r>
      <w:r w:rsidRPr="007B7EEA">
        <w:rPr>
          <w:color w:val="000000"/>
        </w:rPr>
        <w:t>treś</w:t>
      </w:r>
      <w:r w:rsidR="00105C94" w:rsidRPr="007B7EEA">
        <w:rPr>
          <w:color w:val="000000"/>
        </w:rPr>
        <w:t>ć</w:t>
      </w:r>
      <w:r w:rsidRPr="007B7EEA">
        <w:rPr>
          <w:color w:val="000000"/>
        </w:rPr>
        <w:t xml:space="preserve"> na</w:t>
      </w:r>
      <w:r w:rsidR="00105C94" w:rsidRPr="007B7EEA">
        <w:rPr>
          <w:color w:val="000000"/>
        </w:rPr>
        <w:t xml:space="preserve"> kolejne</w:t>
      </w:r>
      <w:r w:rsidRPr="007B7EEA">
        <w:rPr>
          <w:color w:val="000000"/>
        </w:rPr>
        <w:t xml:space="preserve"> rozdziały, itd. </w:t>
      </w:r>
      <w:r w:rsidR="004500E0" w:rsidRPr="007B7EEA">
        <w:rPr>
          <w:color w:val="000000"/>
        </w:rPr>
        <w:t>Jednocześnie</w:t>
      </w:r>
      <w:r w:rsidRPr="007B7EEA">
        <w:rPr>
          <w:color w:val="000000"/>
        </w:rPr>
        <w:t xml:space="preserve"> </w:t>
      </w:r>
      <w:r w:rsidR="004500E0" w:rsidRPr="007B7EEA">
        <w:rPr>
          <w:color w:val="000000"/>
        </w:rPr>
        <w:t>poznajemy</w:t>
      </w:r>
      <w:r w:rsidRPr="007B7EEA">
        <w:rPr>
          <w:color w:val="000000"/>
        </w:rPr>
        <w:t xml:space="preserve"> zasady</w:t>
      </w:r>
      <w:r w:rsidR="004500E0" w:rsidRPr="007B7EEA">
        <w:rPr>
          <w:color w:val="000000"/>
        </w:rPr>
        <w:t xml:space="preserve"> techniczne</w:t>
      </w:r>
      <w:r w:rsidRPr="007B7EEA">
        <w:rPr>
          <w:color w:val="000000"/>
        </w:rPr>
        <w:t xml:space="preserve"> redakcji tekstu naukowego (czyli m.in. tworzenie przypisów, bibliografii, obsługa trybu Śledź zmiany w </w:t>
      </w:r>
      <w:r w:rsidR="00105C94" w:rsidRPr="007B7EEA">
        <w:rPr>
          <w:color w:val="000000"/>
        </w:rPr>
        <w:t>W</w:t>
      </w:r>
      <w:r w:rsidRPr="007B7EEA">
        <w:rPr>
          <w:color w:val="000000"/>
        </w:rPr>
        <w:t xml:space="preserve">ordzie). Do otrzymania zaliczenia z </w:t>
      </w:r>
      <w:r w:rsidR="004500E0" w:rsidRPr="007B7EEA">
        <w:rPr>
          <w:color w:val="000000"/>
        </w:rPr>
        <w:t>pierwszego</w:t>
      </w:r>
      <w:r w:rsidRPr="007B7EEA">
        <w:rPr>
          <w:color w:val="000000"/>
        </w:rPr>
        <w:t xml:space="preserve"> semestru konieczna jest redakcja pierwszego rozdziału pracy. </w:t>
      </w:r>
      <w:r w:rsidR="004500E0" w:rsidRPr="007B7EEA">
        <w:rPr>
          <w:color w:val="000000"/>
        </w:rPr>
        <w:t>Drugi</w:t>
      </w:r>
      <w:r w:rsidR="005B5371" w:rsidRPr="007B7EEA">
        <w:rPr>
          <w:color w:val="000000"/>
        </w:rPr>
        <w:t xml:space="preserve"> semestr poświęcony jest w całości pracy nad redakcją kolejnych rozdziałów oraz przygotowaniu do obrony. </w:t>
      </w:r>
    </w:p>
    <w:p w14:paraId="410F3D1A" w14:textId="1A63CBE9" w:rsidR="00D53CE1" w:rsidRPr="007B7EEA" w:rsidRDefault="00D53CE1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color w:val="000000"/>
        </w:rPr>
      </w:pPr>
      <w:r w:rsidRPr="007B7EEA">
        <w:rPr>
          <w:rStyle w:val="normaltextrun"/>
          <w:color w:val="000000"/>
          <w:shd w:val="clear" w:color="auto" w:fill="FFFFFF"/>
        </w:rPr>
        <w:t xml:space="preserve">Praca może mieć </w:t>
      </w:r>
      <w:r w:rsidRPr="007B7EEA">
        <w:rPr>
          <w:rStyle w:val="normaltextrun"/>
          <w:b/>
          <w:bCs/>
          <w:color w:val="000000"/>
          <w:shd w:val="clear" w:color="auto" w:fill="FFFFFF"/>
        </w:rPr>
        <w:t>formę tradycyjną</w:t>
      </w:r>
      <w:r w:rsidRPr="007B7EEA">
        <w:rPr>
          <w:rStyle w:val="normaltextrun"/>
          <w:color w:val="000000"/>
          <w:shd w:val="clear" w:color="auto" w:fill="FFFFFF"/>
        </w:rPr>
        <w:t xml:space="preserve"> (czyli liczyć ok. 30 stron, na których rozwija się pisemnie wybrany temat) lub </w:t>
      </w:r>
      <w:r w:rsidRPr="007B7EEA">
        <w:rPr>
          <w:rStyle w:val="normaltextrun"/>
          <w:b/>
          <w:bCs/>
          <w:color w:val="000000"/>
          <w:shd w:val="clear" w:color="auto" w:fill="FFFFFF"/>
        </w:rPr>
        <w:t>formę projektu</w:t>
      </w:r>
      <w:r w:rsidRPr="007B7EEA">
        <w:rPr>
          <w:rStyle w:val="normaltextrun"/>
          <w:color w:val="000000"/>
          <w:shd w:val="clear" w:color="auto" w:fill="FFFFFF"/>
        </w:rPr>
        <w:t>. W tym ostatnim przypadku praca polega na opracowaniu konkretnego zagadnienia (np. przeprowadzenia wywiadu z pisarzem</w:t>
      </w:r>
      <w:r w:rsidR="00793F25" w:rsidRPr="007B7EEA">
        <w:rPr>
          <w:rStyle w:val="normaltextrun"/>
          <w:color w:val="000000"/>
          <w:shd w:val="clear" w:color="auto" w:fill="FFFFFF"/>
        </w:rPr>
        <w:t>/tłumaczem</w:t>
      </w:r>
      <w:r w:rsidRPr="007B7EEA">
        <w:rPr>
          <w:rStyle w:val="normaltextrun"/>
          <w:color w:val="000000"/>
          <w:shd w:val="clear" w:color="auto" w:fill="FFFFFF"/>
        </w:rPr>
        <w:t xml:space="preserve"> lub inną osobą kultury, przygotowanie antologii tekstów na wybrany temat, opracowanie cyklu lekcji na wybrany temat, przygotowanie przewodnika literackiego lub kulturowego</w:t>
      </w:r>
      <w:r w:rsidR="00793F25" w:rsidRPr="007B7EEA">
        <w:rPr>
          <w:rStyle w:val="normaltextrun"/>
          <w:color w:val="000000"/>
          <w:shd w:val="clear" w:color="auto" w:fill="FFFFFF"/>
        </w:rPr>
        <w:t>, napisanie reportażu</w:t>
      </w:r>
      <w:r w:rsidR="00CD5BAA" w:rsidRPr="007B7EEA">
        <w:rPr>
          <w:rStyle w:val="normaltextrun"/>
          <w:color w:val="000000"/>
          <w:shd w:val="clear" w:color="auto" w:fill="FFFFFF"/>
        </w:rPr>
        <w:t>, przygotowanie wystawy związanej z kulturą hiszpańskojęzyczną</w:t>
      </w:r>
      <w:r w:rsidRPr="007B7EEA">
        <w:rPr>
          <w:rStyle w:val="normaltextrun"/>
          <w:color w:val="000000"/>
          <w:shd w:val="clear" w:color="auto" w:fill="FFFFFF"/>
        </w:rPr>
        <w:t>). Opracowane zagadnienie jest opatrzone pisemnym komentarzem (ok. 10 stron tekstu).</w:t>
      </w:r>
      <w:r w:rsidRPr="007B7EEA">
        <w:rPr>
          <w:rStyle w:val="eop"/>
          <w:color w:val="000000"/>
          <w:shd w:val="clear" w:color="auto" w:fill="FFFFFF"/>
        </w:rPr>
        <w:t> </w:t>
      </w:r>
    </w:p>
    <w:p w14:paraId="0A59BB2C" w14:textId="059D72EB" w:rsidR="005B5371" w:rsidRPr="007B7EEA" w:rsidRDefault="005B5371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color w:val="000000"/>
        </w:rPr>
      </w:pPr>
    </w:p>
    <w:p w14:paraId="619526B5" w14:textId="644913D4" w:rsidR="005B5371" w:rsidRPr="007B7EEA" w:rsidRDefault="005B5371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7B7EEA">
        <w:rPr>
          <w:color w:val="000000"/>
        </w:rPr>
        <w:t>Zachęcam do zapoznania się ze „Szczegółowymi zasadami dyplomowania na Wydziale Filologicznym UŁ”</w:t>
      </w:r>
    </w:p>
    <w:p w14:paraId="7B62A482" w14:textId="77777777" w:rsidR="00C662EF" w:rsidRPr="007B7EEA" w:rsidRDefault="00C662EF" w:rsidP="00C662EF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749B1234" w14:textId="4AE42CD3" w:rsidR="00EA3D5E" w:rsidRPr="007B7EEA" w:rsidRDefault="00EA3D5E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7B7EEA">
        <w:t xml:space="preserve">Poniżej </w:t>
      </w:r>
      <w:r w:rsidRPr="007B7EEA">
        <w:rPr>
          <w:b/>
          <w:bCs/>
        </w:rPr>
        <w:t>przykładowe</w:t>
      </w:r>
      <w:r w:rsidRPr="007B7EEA">
        <w:t xml:space="preserve"> tytuły prac</w:t>
      </w:r>
      <w:r w:rsidR="00C662EF" w:rsidRPr="007B7EEA">
        <w:t xml:space="preserve"> wraz z krótkim opisem ich struktury</w:t>
      </w:r>
      <w:r w:rsidRPr="007B7EEA">
        <w:t>:</w:t>
      </w:r>
    </w:p>
    <w:p w14:paraId="0E3B75C4" w14:textId="77777777" w:rsidR="00C662EF" w:rsidRPr="007B7EEA" w:rsidRDefault="00C662EF" w:rsidP="005B5371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b/>
          <w:bCs/>
          <w:i/>
          <w:iCs/>
          <w:lang w:val="es-ES"/>
        </w:rPr>
      </w:pPr>
    </w:p>
    <w:p w14:paraId="78E5C4E8" w14:textId="7A09E36A" w:rsidR="00EA3D5E" w:rsidRPr="007B7EEA" w:rsidRDefault="00EA3D5E" w:rsidP="007B7EEA">
      <w:pPr>
        <w:pStyle w:val="paragraph"/>
        <w:spacing w:before="0" w:beforeAutospacing="0" w:after="0" w:afterAutospacing="0" w:line="276" w:lineRule="auto"/>
        <w:ind w:firstLine="705"/>
        <w:jc w:val="center"/>
        <w:textAlignment w:val="baseline"/>
        <w:rPr>
          <w:b/>
          <w:bCs/>
          <w:sz w:val="32"/>
          <w:szCs w:val="32"/>
          <w:lang w:val="es-ES"/>
        </w:rPr>
      </w:pPr>
      <w:r w:rsidRPr="007B7EEA">
        <w:rPr>
          <w:b/>
          <w:bCs/>
          <w:i/>
          <w:iCs/>
          <w:sz w:val="32"/>
          <w:szCs w:val="32"/>
          <w:lang w:val="es-ES"/>
        </w:rPr>
        <w:t>Los cuentos de terror de Emilia Pardo Bazán</w:t>
      </w:r>
    </w:p>
    <w:p w14:paraId="0E1EA561" w14:textId="1640AE15" w:rsidR="00EA3D5E" w:rsidRPr="007B7EEA" w:rsidRDefault="00EA3D5E" w:rsidP="00EA3D5E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7B7EEA">
        <w:rPr>
          <w:b/>
          <w:bCs/>
        </w:rPr>
        <w:t>1 ro</w:t>
      </w:r>
      <w:r w:rsidR="00C662EF" w:rsidRPr="007B7EEA">
        <w:rPr>
          <w:b/>
          <w:bCs/>
        </w:rPr>
        <w:t>z</w:t>
      </w:r>
      <w:r w:rsidRPr="007B7EEA">
        <w:rPr>
          <w:b/>
          <w:bCs/>
        </w:rPr>
        <w:t>dział</w:t>
      </w:r>
      <w:r w:rsidRPr="007B7EEA">
        <w:t xml:space="preserve">: Emilia Pardo </w:t>
      </w:r>
      <w:proofErr w:type="spellStart"/>
      <w:r w:rsidRPr="007B7EEA">
        <w:t>Bazán</w:t>
      </w:r>
      <w:proofErr w:type="spellEnd"/>
      <w:r w:rsidRPr="007B7EEA">
        <w:t xml:space="preserve"> na tle literatury hiszpańskiej przełomu XIX i XX wieku </w:t>
      </w:r>
      <w:r w:rsidRPr="007B7EEA">
        <w:rPr>
          <w:b/>
          <w:bCs/>
        </w:rPr>
        <w:t xml:space="preserve">2) </w:t>
      </w:r>
      <w:r w:rsidRPr="007B7EEA">
        <w:rPr>
          <w:b/>
          <w:bCs/>
        </w:rPr>
        <w:t>ro</w:t>
      </w:r>
      <w:r w:rsidR="00C662EF" w:rsidRPr="007B7EEA">
        <w:rPr>
          <w:b/>
          <w:bCs/>
        </w:rPr>
        <w:t>z</w:t>
      </w:r>
      <w:r w:rsidRPr="007B7EEA">
        <w:rPr>
          <w:b/>
          <w:bCs/>
        </w:rPr>
        <w:t>dział</w:t>
      </w:r>
      <w:r w:rsidRPr="007B7EEA">
        <w:t xml:space="preserve"> Literatura de terror: definicje </w:t>
      </w:r>
      <w:r w:rsidRPr="007B7EEA">
        <w:rPr>
          <w:b/>
          <w:bCs/>
        </w:rPr>
        <w:t xml:space="preserve">3) </w:t>
      </w:r>
      <w:r w:rsidRPr="007B7EEA">
        <w:rPr>
          <w:b/>
          <w:bCs/>
        </w:rPr>
        <w:t>ro</w:t>
      </w:r>
      <w:r w:rsidR="00C662EF" w:rsidRPr="007B7EEA">
        <w:rPr>
          <w:b/>
          <w:bCs/>
        </w:rPr>
        <w:t>z</w:t>
      </w:r>
      <w:r w:rsidRPr="007B7EEA">
        <w:rPr>
          <w:b/>
          <w:bCs/>
        </w:rPr>
        <w:t>dział</w:t>
      </w:r>
      <w:r w:rsidRPr="007B7EEA">
        <w:t xml:space="preserve"> Analiza wybranego opowiadania</w:t>
      </w:r>
    </w:p>
    <w:p w14:paraId="109C6937" w14:textId="77777777" w:rsidR="008473C9" w:rsidRPr="007B7EEA" w:rsidRDefault="008473C9" w:rsidP="00EA3D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</w:p>
    <w:p w14:paraId="24CD926A" w14:textId="135C80B5" w:rsidR="00EA3D5E" w:rsidRPr="007B7EEA" w:rsidRDefault="00EA3D5E" w:rsidP="007B7EE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i/>
          <w:iCs/>
          <w:sz w:val="32"/>
          <w:szCs w:val="32"/>
          <w:lang w:val="es-ES"/>
        </w:rPr>
      </w:pPr>
      <w:r w:rsidRPr="007B7EEA">
        <w:rPr>
          <w:b/>
          <w:bCs/>
          <w:i/>
          <w:iCs/>
          <w:sz w:val="32"/>
          <w:szCs w:val="32"/>
          <w:lang w:val="es-ES"/>
        </w:rPr>
        <w:t>E</w:t>
      </w:r>
      <w:r w:rsidR="008473C9" w:rsidRPr="007B7EEA">
        <w:rPr>
          <w:b/>
          <w:bCs/>
          <w:i/>
          <w:iCs/>
          <w:sz w:val="32"/>
          <w:szCs w:val="32"/>
          <w:lang w:val="es-ES"/>
        </w:rPr>
        <w:t>l</w:t>
      </w:r>
      <w:r w:rsidRPr="007B7EEA">
        <w:rPr>
          <w:b/>
          <w:bCs/>
          <w:i/>
          <w:iCs/>
          <w:sz w:val="32"/>
          <w:szCs w:val="32"/>
          <w:lang w:val="es-ES"/>
        </w:rPr>
        <w:t xml:space="preserve"> franquismo en la literatura y el cine: La familia de Pascual Duart</w:t>
      </w:r>
      <w:r w:rsidR="008473C9" w:rsidRPr="007B7EEA">
        <w:rPr>
          <w:b/>
          <w:bCs/>
          <w:i/>
          <w:iCs/>
          <w:sz w:val="32"/>
          <w:szCs w:val="32"/>
          <w:lang w:val="es-ES"/>
        </w:rPr>
        <w:t xml:space="preserve">e de </w:t>
      </w:r>
      <w:r w:rsidR="00C662EF" w:rsidRPr="007B7EEA">
        <w:rPr>
          <w:b/>
          <w:bCs/>
          <w:i/>
          <w:iCs/>
          <w:sz w:val="32"/>
          <w:szCs w:val="32"/>
          <w:lang w:val="es-ES"/>
        </w:rPr>
        <w:t>C</w:t>
      </w:r>
      <w:r w:rsidR="008473C9" w:rsidRPr="007B7EEA">
        <w:rPr>
          <w:b/>
          <w:bCs/>
          <w:i/>
          <w:iCs/>
          <w:sz w:val="32"/>
          <w:szCs w:val="32"/>
          <w:lang w:val="es-ES"/>
        </w:rPr>
        <w:t>amilo José Cela</w:t>
      </w:r>
      <w:r w:rsidRPr="007B7EEA">
        <w:rPr>
          <w:b/>
          <w:bCs/>
          <w:i/>
          <w:iCs/>
          <w:sz w:val="32"/>
          <w:szCs w:val="32"/>
          <w:lang w:val="es-ES"/>
        </w:rPr>
        <w:t xml:space="preserve"> y la Caza de Carlos Saura</w:t>
      </w:r>
    </w:p>
    <w:p w14:paraId="6CAA6BF2" w14:textId="77777777" w:rsidR="008473C9" w:rsidRPr="007B7EEA" w:rsidRDefault="008473C9" w:rsidP="00EA3D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lang w:val="es-ES"/>
        </w:rPr>
      </w:pPr>
    </w:p>
    <w:p w14:paraId="4210FD91" w14:textId="61A09D5A" w:rsidR="00EA3D5E" w:rsidRPr="007B7EEA" w:rsidRDefault="008473C9" w:rsidP="00EA3D5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7B7EEA">
        <w:rPr>
          <w:b/>
          <w:bCs/>
        </w:rPr>
        <w:t>1</w:t>
      </w:r>
      <w:r w:rsidR="00EA3D5E" w:rsidRPr="007B7EEA">
        <w:rPr>
          <w:b/>
          <w:bCs/>
        </w:rPr>
        <w:t xml:space="preserve"> rozdział</w:t>
      </w:r>
      <w:r w:rsidR="00EA3D5E" w:rsidRPr="007B7EEA">
        <w:t xml:space="preserve">: </w:t>
      </w:r>
      <w:r w:rsidR="00C662EF" w:rsidRPr="007B7EEA">
        <w:t>F</w:t>
      </w:r>
      <w:r w:rsidR="00EA3D5E" w:rsidRPr="007B7EEA">
        <w:t xml:space="preserve">rankizm: krótka charakterystyka; </w:t>
      </w:r>
      <w:r w:rsidRPr="007B7EEA">
        <w:rPr>
          <w:b/>
          <w:bCs/>
        </w:rPr>
        <w:t>2) ro</w:t>
      </w:r>
      <w:r w:rsidR="00C662EF" w:rsidRPr="007B7EEA">
        <w:rPr>
          <w:b/>
          <w:bCs/>
        </w:rPr>
        <w:t>z</w:t>
      </w:r>
      <w:r w:rsidRPr="007B7EEA">
        <w:rPr>
          <w:b/>
          <w:bCs/>
        </w:rPr>
        <w:t>dział</w:t>
      </w:r>
      <w:r w:rsidRPr="007B7EEA">
        <w:t xml:space="preserve"> </w:t>
      </w:r>
      <w:r w:rsidR="00EA3D5E" w:rsidRPr="007B7EEA">
        <w:t xml:space="preserve">Analiza </w:t>
      </w:r>
      <w:r w:rsidR="00EA3D5E" w:rsidRPr="007B7EEA">
        <w:rPr>
          <w:i/>
          <w:iCs/>
        </w:rPr>
        <w:t xml:space="preserve">La familia de </w:t>
      </w:r>
      <w:proofErr w:type="spellStart"/>
      <w:r w:rsidR="00EA3D5E" w:rsidRPr="007B7EEA">
        <w:rPr>
          <w:i/>
          <w:iCs/>
        </w:rPr>
        <w:t>Pascual</w:t>
      </w:r>
      <w:proofErr w:type="spellEnd"/>
      <w:r w:rsidR="00EA3D5E" w:rsidRPr="007B7EEA">
        <w:rPr>
          <w:i/>
          <w:iCs/>
        </w:rPr>
        <w:t xml:space="preserve"> </w:t>
      </w:r>
      <w:proofErr w:type="spellStart"/>
      <w:r w:rsidRPr="007B7EEA">
        <w:rPr>
          <w:i/>
          <w:iCs/>
        </w:rPr>
        <w:t>D</w:t>
      </w:r>
      <w:r w:rsidR="00EA3D5E" w:rsidRPr="007B7EEA">
        <w:rPr>
          <w:i/>
          <w:iCs/>
        </w:rPr>
        <w:t>uarte</w:t>
      </w:r>
      <w:proofErr w:type="spellEnd"/>
      <w:r w:rsidR="00EA3D5E" w:rsidRPr="007B7EEA">
        <w:t xml:space="preserve"> Camilo Jose Celi 3)</w:t>
      </w:r>
      <w:r w:rsidRPr="007B7EEA">
        <w:t xml:space="preserve"> </w:t>
      </w:r>
      <w:r w:rsidRPr="007B7EEA">
        <w:rPr>
          <w:b/>
          <w:bCs/>
        </w:rPr>
        <w:t>ro</w:t>
      </w:r>
      <w:r w:rsidRPr="007B7EEA">
        <w:rPr>
          <w:b/>
          <w:bCs/>
        </w:rPr>
        <w:t>z</w:t>
      </w:r>
      <w:r w:rsidRPr="007B7EEA">
        <w:rPr>
          <w:b/>
          <w:bCs/>
        </w:rPr>
        <w:t>dział</w:t>
      </w:r>
      <w:r w:rsidR="00EA3D5E" w:rsidRPr="007B7EEA">
        <w:t xml:space="preserve"> Analiza </w:t>
      </w:r>
      <w:r w:rsidR="00EA3D5E" w:rsidRPr="007B7EEA">
        <w:rPr>
          <w:i/>
          <w:iCs/>
        </w:rPr>
        <w:t xml:space="preserve">La </w:t>
      </w:r>
      <w:proofErr w:type="spellStart"/>
      <w:r w:rsidRPr="007B7EEA">
        <w:rPr>
          <w:i/>
          <w:iCs/>
        </w:rPr>
        <w:t>C</w:t>
      </w:r>
      <w:r w:rsidR="00EA3D5E" w:rsidRPr="007B7EEA">
        <w:rPr>
          <w:i/>
          <w:iCs/>
        </w:rPr>
        <w:t>aza</w:t>
      </w:r>
      <w:proofErr w:type="spellEnd"/>
      <w:r w:rsidR="00EA3D5E" w:rsidRPr="007B7EEA">
        <w:t xml:space="preserve"> Carlosa Saury</w:t>
      </w:r>
    </w:p>
    <w:p w14:paraId="7D36B607" w14:textId="77777777" w:rsidR="00252223" w:rsidRPr="007B7EEA" w:rsidRDefault="00252223" w:rsidP="002522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314BBC" w14:textId="310F4C0E" w:rsidR="008473C9" w:rsidRPr="007B7EEA" w:rsidRDefault="008473C9" w:rsidP="008473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s-ES" w:eastAsia="pl-PL"/>
        </w:rPr>
      </w:pPr>
      <w:r w:rsidRPr="007B7E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s-ES" w:eastAsia="pl-PL"/>
        </w:rPr>
        <w:lastRenderedPageBreak/>
        <w:t>Las mujeres en la Transición española: Crónica del desamor de Rosa Montero y La mitad del cielo de Manuel Gutiérrez Aragón</w:t>
      </w:r>
    </w:p>
    <w:p w14:paraId="57EDB1F5" w14:textId="77777777" w:rsidR="00C662EF" w:rsidRPr="007B7EEA" w:rsidRDefault="00C662EF" w:rsidP="008473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61CF2" w14:textId="756ED999" w:rsidR="008473C9" w:rsidRPr="007B7EEA" w:rsidRDefault="008473C9" w:rsidP="008473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7B7EEA">
        <w:rPr>
          <w:rFonts w:ascii="Times New Roman" w:hAnsi="Times New Roman" w:cs="Times New Roman"/>
          <w:b/>
          <w:bCs/>
          <w:sz w:val="24"/>
          <w:szCs w:val="24"/>
        </w:rPr>
        <w:t>1 rozdział</w:t>
      </w:r>
      <w:r w:rsidRPr="007B7E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7EEA">
        <w:rPr>
          <w:rFonts w:ascii="Times New Roman" w:hAnsi="Times New Roman" w:cs="Times New Roman"/>
          <w:sz w:val="24"/>
          <w:szCs w:val="24"/>
        </w:rPr>
        <w:t>Transformacja hiszpańska: charakterystyka</w:t>
      </w:r>
      <w:r w:rsidR="007B7EEA" w:rsidRPr="007B7EEA">
        <w:rPr>
          <w:rFonts w:ascii="Times New Roman" w:hAnsi="Times New Roman" w:cs="Times New Roman"/>
          <w:sz w:val="24"/>
          <w:szCs w:val="24"/>
        </w:rPr>
        <w:t>;</w:t>
      </w:r>
      <w:r w:rsidRPr="007B7EE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7B7EEA">
        <w:rPr>
          <w:rFonts w:ascii="Times New Roman" w:hAnsi="Times New Roman" w:cs="Times New Roman"/>
          <w:b/>
          <w:bCs/>
          <w:sz w:val="24"/>
          <w:szCs w:val="24"/>
        </w:rPr>
        <w:t xml:space="preserve"> rozdział</w:t>
      </w:r>
      <w:r w:rsidR="00C662EF" w:rsidRPr="007B7E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EEA">
        <w:rPr>
          <w:rFonts w:ascii="Times New Roman" w:hAnsi="Times New Roman" w:cs="Times New Roman"/>
          <w:sz w:val="24"/>
          <w:szCs w:val="24"/>
        </w:rPr>
        <w:t xml:space="preserve">Kobiety w </w:t>
      </w:r>
      <w:proofErr w:type="spellStart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Crónica</w:t>
      </w:r>
      <w:proofErr w:type="spellEnd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del </w:t>
      </w:r>
      <w:proofErr w:type="spellStart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desamor</w:t>
      </w:r>
      <w:proofErr w:type="spellEnd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Ros</w:t>
      </w:r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y</w:t>
      </w:r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Montero</w:t>
      </w:r>
      <w:r w:rsidR="00C662EF" w:rsidRPr="007B7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7B7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3) rozdział</w:t>
      </w:r>
      <w:r w:rsidR="007B7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:</w:t>
      </w:r>
      <w:r w:rsidRPr="007B7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Kobiety w </w:t>
      </w:r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La </w:t>
      </w:r>
      <w:proofErr w:type="spellStart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mitad</w:t>
      </w:r>
      <w:proofErr w:type="spellEnd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del </w:t>
      </w:r>
      <w:proofErr w:type="spellStart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cielo</w:t>
      </w:r>
      <w:proofErr w:type="spellEnd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de Manuel </w:t>
      </w:r>
      <w:proofErr w:type="spellStart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Gutiérrez</w:t>
      </w:r>
      <w:proofErr w:type="spellEnd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7B7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Aragón</w:t>
      </w:r>
      <w:proofErr w:type="spellEnd"/>
    </w:p>
    <w:p w14:paraId="5EF85ECC" w14:textId="77777777" w:rsidR="00C662EF" w:rsidRPr="007B7EEA" w:rsidRDefault="008473C9" w:rsidP="008473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3B58C0" w14:textId="22C2B879" w:rsidR="008473C9" w:rsidRPr="007B7EEA" w:rsidRDefault="008473C9" w:rsidP="007B7E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B7EEA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Metoda projektu</w:t>
      </w:r>
      <w:r w:rsidR="00C662EF" w:rsidRPr="007B7EEA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: </w:t>
      </w:r>
      <w:r w:rsidR="00C662EF" w:rsidRPr="007B7E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>Antologia tekstów kultury hiszpańskiej transformacji</w:t>
      </w:r>
    </w:p>
    <w:p w14:paraId="5FB47575" w14:textId="77777777" w:rsidR="00C662EF" w:rsidRPr="007B7EEA" w:rsidRDefault="00C662EF" w:rsidP="00C662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100B25" w14:textId="6DE41596" w:rsidR="00C662EF" w:rsidRPr="007B7EEA" w:rsidRDefault="00C662EF" w:rsidP="00C662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część</w:t>
      </w:r>
      <w:r w:rsidRPr="007B7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Antologia zawierająca wybrane teksty kultury hiszpańskiej transformacji (fragmenty tekstów literackich, kadry z filmów, plakaty…) </w:t>
      </w:r>
      <w:r w:rsidRPr="007B7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 część</w:t>
      </w:r>
      <w:r w:rsidRPr="007B7E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 Opis zaprezentowanego wyboru tekstów.</w:t>
      </w:r>
    </w:p>
    <w:p w14:paraId="2991CF4B" w14:textId="77777777" w:rsidR="00DC166F" w:rsidRPr="008473C9" w:rsidRDefault="00DC166F">
      <w:pPr>
        <w:rPr>
          <w:rFonts w:ascii="Times New Roman" w:hAnsi="Times New Roman" w:cs="Times New Roman"/>
        </w:rPr>
      </w:pPr>
    </w:p>
    <w:sectPr w:rsidR="00DC166F" w:rsidRPr="0084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00A5"/>
    <w:multiLevelType w:val="hybridMultilevel"/>
    <w:tmpl w:val="36523938"/>
    <w:lvl w:ilvl="0" w:tplc="C4547266">
      <w:start w:val="1"/>
      <w:numFmt w:val="decimal"/>
      <w:lvlText w:val="(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17672E"/>
    <w:multiLevelType w:val="multilevel"/>
    <w:tmpl w:val="4638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02E33"/>
    <w:multiLevelType w:val="multilevel"/>
    <w:tmpl w:val="35CC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76567"/>
    <w:multiLevelType w:val="hybridMultilevel"/>
    <w:tmpl w:val="04848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05935">
    <w:abstractNumId w:val="1"/>
  </w:num>
  <w:num w:numId="2" w16cid:durableId="1169100020">
    <w:abstractNumId w:val="2"/>
  </w:num>
  <w:num w:numId="3" w16cid:durableId="372117213">
    <w:abstractNumId w:val="0"/>
  </w:num>
  <w:num w:numId="4" w16cid:durableId="144607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23"/>
    <w:rsid w:val="00105C94"/>
    <w:rsid w:val="00252223"/>
    <w:rsid w:val="00304455"/>
    <w:rsid w:val="004500E0"/>
    <w:rsid w:val="00502392"/>
    <w:rsid w:val="00583600"/>
    <w:rsid w:val="005B5371"/>
    <w:rsid w:val="00717298"/>
    <w:rsid w:val="00793F25"/>
    <w:rsid w:val="007B7EEA"/>
    <w:rsid w:val="007E672A"/>
    <w:rsid w:val="008473C9"/>
    <w:rsid w:val="00C662EF"/>
    <w:rsid w:val="00CD5BAA"/>
    <w:rsid w:val="00D53CE1"/>
    <w:rsid w:val="00D913EA"/>
    <w:rsid w:val="00DC166F"/>
    <w:rsid w:val="00E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326"/>
  <w15:chartTrackingRefBased/>
  <w15:docId w15:val="{5F32E1F8-6FAD-471B-8C61-6AA045A9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5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2223"/>
  </w:style>
  <w:style w:type="character" w:customStyle="1" w:styleId="spellingerror">
    <w:name w:val="spellingerror"/>
    <w:basedOn w:val="Domylnaczcionkaakapitu"/>
    <w:rsid w:val="00252223"/>
  </w:style>
  <w:style w:type="character" w:customStyle="1" w:styleId="eop">
    <w:name w:val="eop"/>
    <w:basedOn w:val="Domylnaczcionkaakapitu"/>
    <w:rsid w:val="00252223"/>
  </w:style>
  <w:style w:type="character" w:customStyle="1" w:styleId="superscript">
    <w:name w:val="superscript"/>
    <w:basedOn w:val="Domylnaczcionkaakapitu"/>
    <w:rsid w:val="00252223"/>
  </w:style>
  <w:style w:type="character" w:styleId="Hipercze">
    <w:name w:val="Hyperlink"/>
    <w:basedOn w:val="Domylnaczcionkaakapitu"/>
    <w:uiPriority w:val="99"/>
    <w:semiHidden/>
    <w:unhideWhenUsed/>
    <w:rsid w:val="005B53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Kobyłecka-Piwońska</dc:creator>
  <cp:keywords/>
  <dc:description/>
  <cp:lastModifiedBy>Agnieszka Kłosińska-Nachin</cp:lastModifiedBy>
  <cp:revision>2</cp:revision>
  <dcterms:created xsi:type="dcterms:W3CDTF">2025-05-27T09:24:00Z</dcterms:created>
  <dcterms:modified xsi:type="dcterms:W3CDTF">2025-05-27T09:24:00Z</dcterms:modified>
</cp:coreProperties>
</file>